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Игроки делятся на две команды: каждая по 6 человек. Для победы требуется 25 очков. Одно очко начисляется:</w:t>
      </w:r>
    </w:p>
    <w:p w:rsidR="0062698E" w:rsidRPr="0062698E" w:rsidRDefault="0062698E" w:rsidP="00626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Когда мяч коснулся земли на половине площадки противника.</w:t>
      </w:r>
    </w:p>
    <w:p w:rsidR="0062698E" w:rsidRPr="0062698E" w:rsidRDefault="0062698E" w:rsidP="00626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 неудачной подаче противника (в сетку, в аут).</w:t>
      </w:r>
    </w:p>
    <w:p w:rsidR="0062698E" w:rsidRPr="0062698E" w:rsidRDefault="0062698E" w:rsidP="00626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 касании сетки игроком противника.</w:t>
      </w:r>
    </w:p>
    <w:p w:rsidR="0062698E" w:rsidRPr="0062698E" w:rsidRDefault="0062698E" w:rsidP="00626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 заступе игроком противника на вашу половину площадки.</w:t>
      </w:r>
    </w:p>
    <w:p w:rsidR="0062698E" w:rsidRPr="0062698E" w:rsidRDefault="0062698E" w:rsidP="00626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 заступе за лицевую линию в подаче.</w:t>
      </w:r>
    </w:p>
    <w:p w:rsidR="0062698E" w:rsidRPr="0062698E" w:rsidRDefault="0062698E" w:rsidP="00626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 четвертом и далее касании мяча командой противника или же при двойном касании мяча одним и тем же игроком.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 официальных правилах игра идет 3 партии. Каждая партия до 25 очков. Если обе команды набрали по 24 очка, игра идет до тех пор, пока одна из команд не будет иметь преимущество в 2 очка. Например, такой счет может составлять 30:28 или 26:24.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1303B194" wp14:editId="0FC03823">
            <wp:extent cx="2238375" cy="2752725"/>
            <wp:effectExtent l="0" t="0" r="9525" b="9525"/>
            <wp:docPr id="1" name="Рисунок 1" descr="http://tvou-voleyball.ru/wp-content/uploads/2017/09/pere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u-voleyball.ru/wp-content/uploads/2017/09/perech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Право на первую подачу разыгрывается между командами броском мяча судьей или «свечкой» от пола.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 игре присутствует система переходов. Она работает по следующему принципу:</w:t>
      </w:r>
    </w:p>
    <w:p w:rsidR="0062698E" w:rsidRPr="0062698E" w:rsidRDefault="0062698E" w:rsidP="00626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Команда 1 подает команде 2 мяч, и в результате розыгрыша выигрывает очко.</w:t>
      </w:r>
    </w:p>
    <w:p w:rsidR="0062698E" w:rsidRPr="0062698E" w:rsidRDefault="0062698E" w:rsidP="00626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Происходит следующая подача. И так до тех пор, пока команда 2 не забьет очко команде 1.</w:t>
      </w:r>
    </w:p>
    <w:p w:rsidR="0062698E" w:rsidRPr="0062698E" w:rsidRDefault="0062698E" w:rsidP="00626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Право на подачу переходит к команде 2.</w:t>
      </w:r>
    </w:p>
    <w:p w:rsidR="0062698E" w:rsidRPr="0062698E" w:rsidRDefault="0062698E" w:rsidP="00626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Команда 2 подает до тех пор, пока ей не забьет мяч команда 1.</w:t>
      </w:r>
    </w:p>
    <w:p w:rsidR="0062698E" w:rsidRPr="0062698E" w:rsidRDefault="0062698E" w:rsidP="006269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 таком случае команда 1 делает переход: все игроки смещаются по часовой стрелке и занимают места соседей. Т.е. игрок из зоны 1 переходит в зону 6. Игрок из зоны 6 — в зону 5 и так далее.</w:t>
      </w:r>
    </w:p>
    <w:p w:rsidR="0062698E" w:rsidRPr="0062698E" w:rsidRDefault="0062698E" w:rsidP="0062698E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686868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i/>
          <w:iCs/>
          <w:color w:val="686868"/>
          <w:sz w:val="24"/>
          <w:szCs w:val="24"/>
          <w:lang w:eastAsia="ru-RU"/>
        </w:rPr>
        <w:t>Важный нюанс: при первой подаче любой команды перехода не происходит!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Если на подаче используется силовой удар или планер, то после удара подающий может приземлиться уже на площадке. Главное, чтобы </w:t>
      </w:r>
      <w:r w:rsidRPr="0062698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подающий подбросил мяч, находясь за лицевой линией</w:t>
      </w: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.</w:t>
      </w:r>
    </w:p>
    <w:p w:rsidR="0062698E" w:rsidRPr="0062698E" w:rsidRDefault="0062698E" w:rsidP="0062698E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>Технические аспекты</w:t>
      </w:r>
    </w:p>
    <w:p w:rsidR="0062698E" w:rsidRPr="0062698E" w:rsidRDefault="0062698E" w:rsidP="0062698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1a1a1a" stroked="f"/>
        </w:pict>
      </w:r>
    </w:p>
    <w:p w:rsidR="0062698E" w:rsidRPr="0062698E" w:rsidRDefault="0062698E" w:rsidP="00626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Высота сетки для мужчин: 2,43 м. Для женщин: 2,24 м.</w:t>
      </w:r>
    </w:p>
    <w:p w:rsidR="0062698E" w:rsidRPr="0062698E" w:rsidRDefault="0062698E" w:rsidP="00626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Периметр площадки: 18 x 9 метров.</w:t>
      </w:r>
    </w:p>
    <w:p w:rsidR="0062698E" w:rsidRPr="0062698E" w:rsidRDefault="0062698E" w:rsidP="00626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Длина окружности волейбольного мяча 65-67 см, а вес мяча – 250-280 г.</w:t>
      </w:r>
    </w:p>
    <w:p w:rsidR="0062698E" w:rsidRPr="0062698E" w:rsidRDefault="0062698E" w:rsidP="00626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Площадка состоит из 6 зон, делящихся по номерам.</w:t>
      </w:r>
    </w:p>
    <w:p w:rsidR="0062698E" w:rsidRPr="0062698E" w:rsidRDefault="0062698E" w:rsidP="0062698E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>Элементы</w:t>
      </w:r>
    </w:p>
    <w:p w:rsidR="0062698E" w:rsidRPr="0062698E" w:rsidRDefault="0062698E" w:rsidP="0062698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1a1a1a" stroked="f"/>
        </w:pic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Волейбол состоит из следующих элементов: подача, прием, пас, нападающий удар, блок.</w:t>
      </w:r>
    </w:p>
    <w:p w:rsidR="0062698E" w:rsidRPr="0062698E" w:rsidRDefault="0062698E" w:rsidP="0062698E">
      <w:pPr>
        <w:shd w:val="clear" w:color="auto" w:fill="FFFFFF"/>
        <w:spacing w:before="584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  <w:t>Подача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Производится из-за лицевой линии. Ни в коем случае нельзя заступать за лицевую линию до момента подброса мяча! Подача бывает нижняя, верхняя, крученая, планирующая и силовая в прыжке. Самая легкая: нижняя. Подходит новичкам. Мяч в таком случае бьются снизу тыльной стороной ладони. Выходит своего рода «свечка».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Самая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сложная: силовая в прыжке. Является элементом нападающего удара, практикуется профессионалами или очень хорошими игроками. Хорошую силовую подачу можно принять только снизу.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Отдельно стоит планирующая подача.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Такой мяч летит не по прямой, а по синусоиде, выскальзывая из рук при приеме.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Подается с места или с небольшого прыжка. Ровной удар растопыренной ладонью в центр мяча.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Подача должна быть в поле противника и максимально трудно берущаяся.</w:t>
      </w:r>
    </w:p>
    <w:p w:rsidR="0062698E" w:rsidRPr="0062698E" w:rsidRDefault="0062698E" w:rsidP="0062698E">
      <w:pPr>
        <w:shd w:val="clear" w:color="auto" w:fill="FFFFFF"/>
        <w:spacing w:before="584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  <w:t>Прием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50% мячей приходятся в центр площадки на либеро. Также в приеме участвуют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диагональные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. В приеме НЕ участвует игрок первого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темпа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и КРАЙНЕ РЕДКО участвуют игроки второго темпа.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В профессиональном волейболе принять мяч можно только нижним приемом. Но в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любительском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часто бывают легкие подачи, которые можно принять и сверху. В </w:t>
      </w: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идеале принимающий должен высоко навесить мяч игроку первого темпа (пасующему) на расстояние 1 метр от сетки в 3-ю зону.</w:t>
      </w:r>
    </w:p>
    <w:p w:rsidR="0062698E" w:rsidRPr="0062698E" w:rsidRDefault="0062698E" w:rsidP="0062698E">
      <w:pPr>
        <w:shd w:val="clear" w:color="auto" w:fill="FFFFFF"/>
        <w:spacing w:before="584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  <w:t>Пас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Приняв мяч, игрок второго темпа верхней передачей навешивает пас на удар во 2-ю или 4-ю зону. Пас может быть «обманным» — за спину, назад. Реже пасующий подбрасывает мяч над собой для удара диагональных из 1-й и 5-й зон. Если бьет диагональный, то он должен совершить прыжок ДО линии нападения! Иначе очко засчитывается в пользу противника.</w:t>
      </w:r>
    </w:p>
    <w:p w:rsidR="0062698E" w:rsidRPr="0062698E" w:rsidRDefault="0062698E" w:rsidP="0062698E">
      <w:pPr>
        <w:shd w:val="clear" w:color="auto" w:fill="FFFFFF"/>
        <w:spacing w:before="584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  <w:t>Нападающий удар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В нападении участвуют </w:t>
      </w:r>
      <w:proofErr w:type="spell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доигровщики</w:t>
      </w:r>
      <w:proofErr w:type="spell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и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диагональные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. Оттягиваясь за линию нападения, они совершают разбег и хлесткий удар, стараясь ударить по мячу как можно сильнее и точнее. 60% очков команде приносит именно </w:t>
      </w:r>
      <w:hyperlink r:id="rId7" w:tgtFrame="_blank" w:history="1">
        <w:r w:rsidRPr="0062698E">
          <w:rPr>
            <w:rFonts w:ascii="Georgia" w:eastAsia="Times New Roman" w:hAnsi="Georgia" w:cs="Times New Roman"/>
            <w:color w:val="007ACC"/>
            <w:sz w:val="24"/>
            <w:szCs w:val="24"/>
            <w:lang w:eastAsia="ru-RU"/>
          </w:rPr>
          <w:t>нападающий удар</w:t>
        </w:r>
      </w:hyperlink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Либеро в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профессиональном волейболе в нападении не участвует.</w:t>
      </w:r>
    </w:p>
    <w:p w:rsidR="0062698E" w:rsidRPr="0062698E" w:rsidRDefault="0062698E" w:rsidP="0062698E">
      <w:pPr>
        <w:shd w:val="clear" w:color="auto" w:fill="FFFFFF"/>
        <w:spacing w:before="584" w:after="292" w:line="240" w:lineRule="auto"/>
        <w:outlineLvl w:val="2"/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7"/>
          <w:szCs w:val="27"/>
          <w:lang w:eastAsia="ru-RU"/>
        </w:rPr>
        <w:t>Блок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Грамотно поставленный блок приносит команде до 40% очков в профессиональном волейболе. На блок обычно выходят </w:t>
      </w:r>
      <w:proofErr w:type="spell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доигровщики</w:t>
      </w:r>
      <w:proofErr w:type="spell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и игрок второго темпа. Блок ставится одним, двумя или — что бывает в основном у профессионалов — тремя игроками. Главный нюанс блока: вовремя прыгнуть и вытянуться вдоль сетки, жестко выпрямив обе руки. Таким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образом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блокирующий перекрывает нападающему зону своей площадки, затрудняя маневр атаки.</w:t>
      </w:r>
    </w:p>
    <w:p w:rsidR="0062698E" w:rsidRPr="0062698E" w:rsidRDefault="0062698E" w:rsidP="0062698E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Решающим фактором на блоке является рост игрока. Чем он выше, тем блок качественнее.</w:t>
      </w:r>
    </w:p>
    <w:p w:rsidR="0062698E" w:rsidRPr="0062698E" w:rsidRDefault="0062698E" w:rsidP="0062698E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>Амплуа и расстановка игроков на площадке</w:t>
      </w:r>
    </w:p>
    <w:p w:rsidR="0062698E" w:rsidRPr="0062698E" w:rsidRDefault="0062698E" w:rsidP="0062698E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1a1a1a" stroked="f"/>
        </w:pict>
      </w:r>
    </w:p>
    <w:p w:rsidR="0062698E" w:rsidRPr="0062698E" w:rsidRDefault="0062698E" w:rsidP="006269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Игрок первого темпа</w:t>
      </w: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(центральный блокирующий, связующий, «</w:t>
      </w:r>
      <w:proofErr w:type="spell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распасовщик</w:t>
      </w:r>
      <w:proofErr w:type="spell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») — стоит под сеткой, дает пас нападающим во 2-ю или 4-ю зону, а также ставит блок нападающим ударам противника. В приеме не участвует. Если ему дали пас на удар, то такой пас обычно короткий и невысокий: буквально полметра над сеткой. Номер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центрального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блокирующего 3-й. Обычно это самый высокий игрок в команде.</w:t>
      </w:r>
    </w:p>
    <w:p w:rsidR="0062698E" w:rsidRPr="0062698E" w:rsidRDefault="0062698E" w:rsidP="006269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Игроки второго темпа</w:t>
      </w: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(</w:t>
      </w:r>
      <w:proofErr w:type="spell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доигровщики</w:t>
      </w:r>
      <w:proofErr w:type="spell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) — нападают с краев сетки, участвуют во всех элементах игры: прием, блок, подача (после перехода), пас и нападающий удар. На площадке их номера: 2-й и 5-й. В их задачу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входит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как забить мяч, сыграв против блока противника, так и поставить эффективный блок вместе с центральным блокирующим против атаки. Обычно атакуют в любую зону, кроме </w:t>
      </w: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lastRenderedPageBreak/>
        <w:t>6-й, т.к. там стоит на приеме либеро — главный защитник команды. Обычно в приеме не участвуют.</w:t>
      </w:r>
    </w:p>
    <w:p w:rsidR="0062698E" w:rsidRPr="0062698E" w:rsidRDefault="0062698E" w:rsidP="006269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Диагональные</w:t>
      </w: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 — самые высокие и сильные игроки. Их основной задачей является атака и подача. Участвуют также и в блоке. Это основная сила команды, приносящая ей очки.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Диагональные не участвуют в приеме, на площадке расположены по диагонали друг к другу.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Стоят под номерами 1 и 4. Атакуют со второй линии, страхуя неудачный пас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связующего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. </w:t>
      </w:r>
      <w:proofErr w:type="gramStart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Диагональный</w:t>
      </w:r>
      <w:proofErr w:type="gramEnd"/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под номером «1» не имеет право бить из 2-й или 4-й зоны! Его разбег и удар должен происходить ДО линии нападения.</w:t>
      </w:r>
    </w:p>
    <w:p w:rsidR="0062698E" w:rsidRPr="0062698E" w:rsidRDefault="0062698E" w:rsidP="006269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62698E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Либеро</w:t>
      </w:r>
      <w:r w:rsidRPr="0062698E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игрок второй линии под номером 6. Находится в самом центре своей площадки. Это главный защитник команды, ответственный за прием подач и силовых ударов. Обычно это самый невысокий член команды, т.к. ему приходится часто падать и вытаскивать низкие силовые мячи. Либеро не участвует в атаке, не может ставить блок и передавать мяч сверху при нахождении в трехметровой зоне возле сетки.</w:t>
      </w:r>
    </w:p>
    <w:p w:rsidR="00CF1D7E" w:rsidRDefault="00CF1D7E">
      <w:bookmarkStart w:id="0" w:name="_GoBack"/>
      <w:bookmarkEnd w:id="0"/>
    </w:p>
    <w:sectPr w:rsidR="00C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28F"/>
    <w:multiLevelType w:val="multilevel"/>
    <w:tmpl w:val="16FE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B30D86"/>
    <w:multiLevelType w:val="multilevel"/>
    <w:tmpl w:val="03B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429E3"/>
    <w:multiLevelType w:val="multilevel"/>
    <w:tmpl w:val="4F0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5B4D20"/>
    <w:multiLevelType w:val="multilevel"/>
    <w:tmpl w:val="2F9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A9"/>
    <w:rsid w:val="00001ECB"/>
    <w:rsid w:val="00003051"/>
    <w:rsid w:val="00003938"/>
    <w:rsid w:val="00005EF2"/>
    <w:rsid w:val="00007E50"/>
    <w:rsid w:val="00012617"/>
    <w:rsid w:val="000141B1"/>
    <w:rsid w:val="000166C3"/>
    <w:rsid w:val="0001732D"/>
    <w:rsid w:val="000205DA"/>
    <w:rsid w:val="00021071"/>
    <w:rsid w:val="00023BFA"/>
    <w:rsid w:val="00024B29"/>
    <w:rsid w:val="000259E1"/>
    <w:rsid w:val="00026248"/>
    <w:rsid w:val="00026726"/>
    <w:rsid w:val="00026A37"/>
    <w:rsid w:val="000310B9"/>
    <w:rsid w:val="00035297"/>
    <w:rsid w:val="00037624"/>
    <w:rsid w:val="000402B9"/>
    <w:rsid w:val="00040B9E"/>
    <w:rsid w:val="00043BAE"/>
    <w:rsid w:val="0004716B"/>
    <w:rsid w:val="000527CB"/>
    <w:rsid w:val="00052CAB"/>
    <w:rsid w:val="00052CC5"/>
    <w:rsid w:val="000542F8"/>
    <w:rsid w:val="00054EF7"/>
    <w:rsid w:val="00056E57"/>
    <w:rsid w:val="00062816"/>
    <w:rsid w:val="00063379"/>
    <w:rsid w:val="0006369F"/>
    <w:rsid w:val="00064E8C"/>
    <w:rsid w:val="00065E69"/>
    <w:rsid w:val="00066BA3"/>
    <w:rsid w:val="000711E3"/>
    <w:rsid w:val="00072738"/>
    <w:rsid w:val="00073D59"/>
    <w:rsid w:val="000757DE"/>
    <w:rsid w:val="00076E82"/>
    <w:rsid w:val="000770E8"/>
    <w:rsid w:val="0008084F"/>
    <w:rsid w:val="00081FEA"/>
    <w:rsid w:val="000831BB"/>
    <w:rsid w:val="00084038"/>
    <w:rsid w:val="00085A67"/>
    <w:rsid w:val="00086391"/>
    <w:rsid w:val="00086C6B"/>
    <w:rsid w:val="00086D29"/>
    <w:rsid w:val="00087141"/>
    <w:rsid w:val="00090588"/>
    <w:rsid w:val="00091711"/>
    <w:rsid w:val="00091AC3"/>
    <w:rsid w:val="00092D0A"/>
    <w:rsid w:val="00093696"/>
    <w:rsid w:val="00094F98"/>
    <w:rsid w:val="000952CB"/>
    <w:rsid w:val="00095C2A"/>
    <w:rsid w:val="000965F4"/>
    <w:rsid w:val="00097981"/>
    <w:rsid w:val="000A0D8C"/>
    <w:rsid w:val="000A23DC"/>
    <w:rsid w:val="000A346D"/>
    <w:rsid w:val="000A3635"/>
    <w:rsid w:val="000A4310"/>
    <w:rsid w:val="000A4C6B"/>
    <w:rsid w:val="000B34ED"/>
    <w:rsid w:val="000B4CF7"/>
    <w:rsid w:val="000B591C"/>
    <w:rsid w:val="000C0A1B"/>
    <w:rsid w:val="000D2449"/>
    <w:rsid w:val="000D3177"/>
    <w:rsid w:val="000D3BF0"/>
    <w:rsid w:val="000D4B8D"/>
    <w:rsid w:val="000D5702"/>
    <w:rsid w:val="000E2293"/>
    <w:rsid w:val="000E3574"/>
    <w:rsid w:val="000E5EEC"/>
    <w:rsid w:val="000F002D"/>
    <w:rsid w:val="000F11CC"/>
    <w:rsid w:val="0010108E"/>
    <w:rsid w:val="00101206"/>
    <w:rsid w:val="00101AC2"/>
    <w:rsid w:val="00101D84"/>
    <w:rsid w:val="001032ED"/>
    <w:rsid w:val="0010548B"/>
    <w:rsid w:val="00105525"/>
    <w:rsid w:val="00105591"/>
    <w:rsid w:val="0010594F"/>
    <w:rsid w:val="00106CFD"/>
    <w:rsid w:val="001071E5"/>
    <w:rsid w:val="001073C0"/>
    <w:rsid w:val="00113F5B"/>
    <w:rsid w:val="00114F70"/>
    <w:rsid w:val="00120C60"/>
    <w:rsid w:val="00121414"/>
    <w:rsid w:val="00124229"/>
    <w:rsid w:val="001242C6"/>
    <w:rsid w:val="00131FAA"/>
    <w:rsid w:val="0013335D"/>
    <w:rsid w:val="00134D2F"/>
    <w:rsid w:val="001378AA"/>
    <w:rsid w:val="00141311"/>
    <w:rsid w:val="0014696D"/>
    <w:rsid w:val="001541DE"/>
    <w:rsid w:val="00155866"/>
    <w:rsid w:val="00156045"/>
    <w:rsid w:val="001564DB"/>
    <w:rsid w:val="00160FC4"/>
    <w:rsid w:val="00162A85"/>
    <w:rsid w:val="00163799"/>
    <w:rsid w:val="00166BCD"/>
    <w:rsid w:val="00167A64"/>
    <w:rsid w:val="0017131E"/>
    <w:rsid w:val="00171BC2"/>
    <w:rsid w:val="00176D22"/>
    <w:rsid w:val="00181552"/>
    <w:rsid w:val="00184FE5"/>
    <w:rsid w:val="00186E42"/>
    <w:rsid w:val="00191487"/>
    <w:rsid w:val="001915B7"/>
    <w:rsid w:val="00192F9F"/>
    <w:rsid w:val="00193302"/>
    <w:rsid w:val="001940CF"/>
    <w:rsid w:val="00194931"/>
    <w:rsid w:val="00197331"/>
    <w:rsid w:val="00197BBB"/>
    <w:rsid w:val="00197D50"/>
    <w:rsid w:val="001A016B"/>
    <w:rsid w:val="001A0EB1"/>
    <w:rsid w:val="001A0F94"/>
    <w:rsid w:val="001A259D"/>
    <w:rsid w:val="001A3140"/>
    <w:rsid w:val="001A32FD"/>
    <w:rsid w:val="001A4AFD"/>
    <w:rsid w:val="001A6899"/>
    <w:rsid w:val="001B2600"/>
    <w:rsid w:val="001B4B56"/>
    <w:rsid w:val="001B695F"/>
    <w:rsid w:val="001B7907"/>
    <w:rsid w:val="001C1540"/>
    <w:rsid w:val="001C20CC"/>
    <w:rsid w:val="001D1A6B"/>
    <w:rsid w:val="001D4F0B"/>
    <w:rsid w:val="001D72BD"/>
    <w:rsid w:val="001E023B"/>
    <w:rsid w:val="001E19BF"/>
    <w:rsid w:val="001E27B1"/>
    <w:rsid w:val="001E281C"/>
    <w:rsid w:val="001E612D"/>
    <w:rsid w:val="001F085F"/>
    <w:rsid w:val="001F24C3"/>
    <w:rsid w:val="001F42A5"/>
    <w:rsid w:val="001F43DE"/>
    <w:rsid w:val="001F6B15"/>
    <w:rsid w:val="001F7299"/>
    <w:rsid w:val="001F7781"/>
    <w:rsid w:val="00204120"/>
    <w:rsid w:val="00204C28"/>
    <w:rsid w:val="00205AD7"/>
    <w:rsid w:val="002064E4"/>
    <w:rsid w:val="0020690E"/>
    <w:rsid w:val="0021129C"/>
    <w:rsid w:val="00211E47"/>
    <w:rsid w:val="00212764"/>
    <w:rsid w:val="00214A99"/>
    <w:rsid w:val="00214DA5"/>
    <w:rsid w:val="002163D8"/>
    <w:rsid w:val="002165DD"/>
    <w:rsid w:val="00217E5D"/>
    <w:rsid w:val="002201C3"/>
    <w:rsid w:val="002214E8"/>
    <w:rsid w:val="002259CD"/>
    <w:rsid w:val="00225E30"/>
    <w:rsid w:val="00227648"/>
    <w:rsid w:val="00230263"/>
    <w:rsid w:val="00231196"/>
    <w:rsid w:val="00231858"/>
    <w:rsid w:val="002333E5"/>
    <w:rsid w:val="002372DF"/>
    <w:rsid w:val="00237DC5"/>
    <w:rsid w:val="002451DA"/>
    <w:rsid w:val="0024657A"/>
    <w:rsid w:val="00251034"/>
    <w:rsid w:val="00253242"/>
    <w:rsid w:val="002547EE"/>
    <w:rsid w:val="00256365"/>
    <w:rsid w:val="002563AE"/>
    <w:rsid w:val="00257EDC"/>
    <w:rsid w:val="002600D9"/>
    <w:rsid w:val="0026085F"/>
    <w:rsid w:val="0026165B"/>
    <w:rsid w:val="002657C5"/>
    <w:rsid w:val="00266442"/>
    <w:rsid w:val="00273EE2"/>
    <w:rsid w:val="00274FD6"/>
    <w:rsid w:val="00276587"/>
    <w:rsid w:val="00276A6F"/>
    <w:rsid w:val="002812B5"/>
    <w:rsid w:val="002820FE"/>
    <w:rsid w:val="00282468"/>
    <w:rsid w:val="00282D6E"/>
    <w:rsid w:val="00282E09"/>
    <w:rsid w:val="00283631"/>
    <w:rsid w:val="00284F53"/>
    <w:rsid w:val="00290581"/>
    <w:rsid w:val="002924FC"/>
    <w:rsid w:val="00292E4C"/>
    <w:rsid w:val="00294AB5"/>
    <w:rsid w:val="00294D2C"/>
    <w:rsid w:val="002A0418"/>
    <w:rsid w:val="002A088D"/>
    <w:rsid w:val="002A274F"/>
    <w:rsid w:val="002A3A87"/>
    <w:rsid w:val="002A412F"/>
    <w:rsid w:val="002A5A17"/>
    <w:rsid w:val="002A5CCB"/>
    <w:rsid w:val="002A6F6C"/>
    <w:rsid w:val="002B0A7A"/>
    <w:rsid w:val="002B0BE7"/>
    <w:rsid w:val="002B2B88"/>
    <w:rsid w:val="002B2D8B"/>
    <w:rsid w:val="002B3EC8"/>
    <w:rsid w:val="002B4F90"/>
    <w:rsid w:val="002C00F8"/>
    <w:rsid w:val="002C1BC0"/>
    <w:rsid w:val="002C2D70"/>
    <w:rsid w:val="002C5404"/>
    <w:rsid w:val="002C54C6"/>
    <w:rsid w:val="002D14C4"/>
    <w:rsid w:val="002D2381"/>
    <w:rsid w:val="002D3457"/>
    <w:rsid w:val="002D569A"/>
    <w:rsid w:val="002E0CAE"/>
    <w:rsid w:val="002E2F92"/>
    <w:rsid w:val="002E68F8"/>
    <w:rsid w:val="002E6CC1"/>
    <w:rsid w:val="002F0398"/>
    <w:rsid w:val="002F0DEE"/>
    <w:rsid w:val="002F129A"/>
    <w:rsid w:val="002F2A11"/>
    <w:rsid w:val="002F3074"/>
    <w:rsid w:val="002F36CB"/>
    <w:rsid w:val="002F3E23"/>
    <w:rsid w:val="002F7E49"/>
    <w:rsid w:val="003000B0"/>
    <w:rsid w:val="00301F99"/>
    <w:rsid w:val="003021AC"/>
    <w:rsid w:val="00304561"/>
    <w:rsid w:val="003047CE"/>
    <w:rsid w:val="00304B81"/>
    <w:rsid w:val="003070F0"/>
    <w:rsid w:val="003070F4"/>
    <w:rsid w:val="0031093A"/>
    <w:rsid w:val="00314D6F"/>
    <w:rsid w:val="003157C2"/>
    <w:rsid w:val="0032067E"/>
    <w:rsid w:val="00321DD0"/>
    <w:rsid w:val="00321E71"/>
    <w:rsid w:val="00327248"/>
    <w:rsid w:val="00327BB5"/>
    <w:rsid w:val="0033237C"/>
    <w:rsid w:val="00333799"/>
    <w:rsid w:val="00335E33"/>
    <w:rsid w:val="00335F89"/>
    <w:rsid w:val="00341712"/>
    <w:rsid w:val="00344217"/>
    <w:rsid w:val="003458A7"/>
    <w:rsid w:val="00347A60"/>
    <w:rsid w:val="0035186E"/>
    <w:rsid w:val="00351E2C"/>
    <w:rsid w:val="00352523"/>
    <w:rsid w:val="0035554E"/>
    <w:rsid w:val="00355FD8"/>
    <w:rsid w:val="00356B7C"/>
    <w:rsid w:val="00356FD3"/>
    <w:rsid w:val="003576AD"/>
    <w:rsid w:val="003617D8"/>
    <w:rsid w:val="003621EC"/>
    <w:rsid w:val="00362954"/>
    <w:rsid w:val="003644C4"/>
    <w:rsid w:val="00364BBE"/>
    <w:rsid w:val="00367F0D"/>
    <w:rsid w:val="003750D3"/>
    <w:rsid w:val="003760BD"/>
    <w:rsid w:val="003772F0"/>
    <w:rsid w:val="003801B1"/>
    <w:rsid w:val="003817A9"/>
    <w:rsid w:val="0038215D"/>
    <w:rsid w:val="00382294"/>
    <w:rsid w:val="003825FE"/>
    <w:rsid w:val="00383097"/>
    <w:rsid w:val="00383659"/>
    <w:rsid w:val="00383946"/>
    <w:rsid w:val="00387F3B"/>
    <w:rsid w:val="00393978"/>
    <w:rsid w:val="003944AD"/>
    <w:rsid w:val="00395C29"/>
    <w:rsid w:val="0039635C"/>
    <w:rsid w:val="0039668F"/>
    <w:rsid w:val="003A056A"/>
    <w:rsid w:val="003A097C"/>
    <w:rsid w:val="003A28DC"/>
    <w:rsid w:val="003A406C"/>
    <w:rsid w:val="003A49E9"/>
    <w:rsid w:val="003A74FB"/>
    <w:rsid w:val="003B07DC"/>
    <w:rsid w:val="003B09F1"/>
    <w:rsid w:val="003B0C90"/>
    <w:rsid w:val="003B5FA5"/>
    <w:rsid w:val="003B68DF"/>
    <w:rsid w:val="003C1B63"/>
    <w:rsid w:val="003C2F57"/>
    <w:rsid w:val="003C4FF9"/>
    <w:rsid w:val="003C69D4"/>
    <w:rsid w:val="003C7440"/>
    <w:rsid w:val="003D1429"/>
    <w:rsid w:val="003D3F13"/>
    <w:rsid w:val="003D4167"/>
    <w:rsid w:val="003D5142"/>
    <w:rsid w:val="003D5C9B"/>
    <w:rsid w:val="003D6796"/>
    <w:rsid w:val="003E10FC"/>
    <w:rsid w:val="003E508E"/>
    <w:rsid w:val="003E5BFD"/>
    <w:rsid w:val="003F0CE6"/>
    <w:rsid w:val="003F451B"/>
    <w:rsid w:val="003F5A22"/>
    <w:rsid w:val="00400217"/>
    <w:rsid w:val="00401E26"/>
    <w:rsid w:val="00402F34"/>
    <w:rsid w:val="004044DE"/>
    <w:rsid w:val="00406930"/>
    <w:rsid w:val="00407E7B"/>
    <w:rsid w:val="00410C20"/>
    <w:rsid w:val="004113C6"/>
    <w:rsid w:val="00412BCA"/>
    <w:rsid w:val="00413C31"/>
    <w:rsid w:val="0041457D"/>
    <w:rsid w:val="00414985"/>
    <w:rsid w:val="00415C1F"/>
    <w:rsid w:val="00422100"/>
    <w:rsid w:val="004235BB"/>
    <w:rsid w:val="0042439C"/>
    <w:rsid w:val="00427579"/>
    <w:rsid w:val="00433A19"/>
    <w:rsid w:val="00434431"/>
    <w:rsid w:val="004406B2"/>
    <w:rsid w:val="0044279F"/>
    <w:rsid w:val="00444056"/>
    <w:rsid w:val="004458C9"/>
    <w:rsid w:val="00447D9B"/>
    <w:rsid w:val="00450AF4"/>
    <w:rsid w:val="00450F70"/>
    <w:rsid w:val="004510D7"/>
    <w:rsid w:val="00452309"/>
    <w:rsid w:val="0045277D"/>
    <w:rsid w:val="0045502A"/>
    <w:rsid w:val="004569A2"/>
    <w:rsid w:val="00457CA9"/>
    <w:rsid w:val="00457EA6"/>
    <w:rsid w:val="00463017"/>
    <w:rsid w:val="004663AD"/>
    <w:rsid w:val="00466FB7"/>
    <w:rsid w:val="004677B2"/>
    <w:rsid w:val="00471FB6"/>
    <w:rsid w:val="00477146"/>
    <w:rsid w:val="004778A0"/>
    <w:rsid w:val="004810CD"/>
    <w:rsid w:val="0048263C"/>
    <w:rsid w:val="0048371D"/>
    <w:rsid w:val="00483A43"/>
    <w:rsid w:val="00484034"/>
    <w:rsid w:val="0048536F"/>
    <w:rsid w:val="0049130D"/>
    <w:rsid w:val="00493D33"/>
    <w:rsid w:val="0049451E"/>
    <w:rsid w:val="00494A52"/>
    <w:rsid w:val="004A3AB6"/>
    <w:rsid w:val="004A588B"/>
    <w:rsid w:val="004A6764"/>
    <w:rsid w:val="004A7993"/>
    <w:rsid w:val="004B0803"/>
    <w:rsid w:val="004B09D8"/>
    <w:rsid w:val="004B14D9"/>
    <w:rsid w:val="004B27F2"/>
    <w:rsid w:val="004C3BCB"/>
    <w:rsid w:val="004C67E6"/>
    <w:rsid w:val="004C741F"/>
    <w:rsid w:val="004D00F8"/>
    <w:rsid w:val="004D269B"/>
    <w:rsid w:val="004D6955"/>
    <w:rsid w:val="004E002E"/>
    <w:rsid w:val="004E152B"/>
    <w:rsid w:val="004E29B5"/>
    <w:rsid w:val="004E368C"/>
    <w:rsid w:val="004E4149"/>
    <w:rsid w:val="004E41F3"/>
    <w:rsid w:val="004E44D5"/>
    <w:rsid w:val="004F00C7"/>
    <w:rsid w:val="004F0EAF"/>
    <w:rsid w:val="004F2541"/>
    <w:rsid w:val="004F2980"/>
    <w:rsid w:val="004F2AF3"/>
    <w:rsid w:val="004F44BE"/>
    <w:rsid w:val="004F6B64"/>
    <w:rsid w:val="004F7B81"/>
    <w:rsid w:val="00500168"/>
    <w:rsid w:val="00502A12"/>
    <w:rsid w:val="005033AE"/>
    <w:rsid w:val="005035A0"/>
    <w:rsid w:val="0050448F"/>
    <w:rsid w:val="00505713"/>
    <w:rsid w:val="00511C8F"/>
    <w:rsid w:val="00512026"/>
    <w:rsid w:val="00512310"/>
    <w:rsid w:val="00513C65"/>
    <w:rsid w:val="00514282"/>
    <w:rsid w:val="00514403"/>
    <w:rsid w:val="00517B88"/>
    <w:rsid w:val="00521173"/>
    <w:rsid w:val="005216BE"/>
    <w:rsid w:val="0052325C"/>
    <w:rsid w:val="005241CB"/>
    <w:rsid w:val="005249A3"/>
    <w:rsid w:val="00524D2B"/>
    <w:rsid w:val="00524F8C"/>
    <w:rsid w:val="00526CD7"/>
    <w:rsid w:val="00530B37"/>
    <w:rsid w:val="005314B8"/>
    <w:rsid w:val="00533A60"/>
    <w:rsid w:val="005347D8"/>
    <w:rsid w:val="00536182"/>
    <w:rsid w:val="005367DE"/>
    <w:rsid w:val="00541FB5"/>
    <w:rsid w:val="00542943"/>
    <w:rsid w:val="00542E9C"/>
    <w:rsid w:val="00543C61"/>
    <w:rsid w:val="00544646"/>
    <w:rsid w:val="005520EC"/>
    <w:rsid w:val="0055312C"/>
    <w:rsid w:val="00555BEE"/>
    <w:rsid w:val="005602AD"/>
    <w:rsid w:val="00560C3D"/>
    <w:rsid w:val="00563545"/>
    <w:rsid w:val="005662D7"/>
    <w:rsid w:val="00567860"/>
    <w:rsid w:val="00570521"/>
    <w:rsid w:val="005721C6"/>
    <w:rsid w:val="00572A29"/>
    <w:rsid w:val="00572A4F"/>
    <w:rsid w:val="00572ED4"/>
    <w:rsid w:val="005736A6"/>
    <w:rsid w:val="0057494B"/>
    <w:rsid w:val="00576EA6"/>
    <w:rsid w:val="0057780E"/>
    <w:rsid w:val="00580A0E"/>
    <w:rsid w:val="005838D0"/>
    <w:rsid w:val="0058392F"/>
    <w:rsid w:val="005839E7"/>
    <w:rsid w:val="0058658C"/>
    <w:rsid w:val="00586B73"/>
    <w:rsid w:val="00587486"/>
    <w:rsid w:val="00590403"/>
    <w:rsid w:val="005905E6"/>
    <w:rsid w:val="0059136E"/>
    <w:rsid w:val="0059185D"/>
    <w:rsid w:val="005934CC"/>
    <w:rsid w:val="00595D99"/>
    <w:rsid w:val="00596986"/>
    <w:rsid w:val="00596CA9"/>
    <w:rsid w:val="005B1910"/>
    <w:rsid w:val="005B22F2"/>
    <w:rsid w:val="005B3AA7"/>
    <w:rsid w:val="005B50C2"/>
    <w:rsid w:val="005C380C"/>
    <w:rsid w:val="005C43A4"/>
    <w:rsid w:val="005C51C1"/>
    <w:rsid w:val="005D0CF6"/>
    <w:rsid w:val="005D167A"/>
    <w:rsid w:val="005D172C"/>
    <w:rsid w:val="005D2913"/>
    <w:rsid w:val="005D3C13"/>
    <w:rsid w:val="005D430F"/>
    <w:rsid w:val="005D4461"/>
    <w:rsid w:val="005D465D"/>
    <w:rsid w:val="005D4FBB"/>
    <w:rsid w:val="005D626A"/>
    <w:rsid w:val="005D6AF1"/>
    <w:rsid w:val="005E3434"/>
    <w:rsid w:val="005E34CB"/>
    <w:rsid w:val="005E3742"/>
    <w:rsid w:val="005E425C"/>
    <w:rsid w:val="005E4EE9"/>
    <w:rsid w:val="005E6934"/>
    <w:rsid w:val="005E6D88"/>
    <w:rsid w:val="005F2B74"/>
    <w:rsid w:val="005F3D32"/>
    <w:rsid w:val="005F3F0D"/>
    <w:rsid w:val="005F46AE"/>
    <w:rsid w:val="005F5405"/>
    <w:rsid w:val="005F584B"/>
    <w:rsid w:val="005F6574"/>
    <w:rsid w:val="005F6CD7"/>
    <w:rsid w:val="005F71F7"/>
    <w:rsid w:val="00601CD6"/>
    <w:rsid w:val="00601EBE"/>
    <w:rsid w:val="00602666"/>
    <w:rsid w:val="0060542C"/>
    <w:rsid w:val="006059BF"/>
    <w:rsid w:val="006075E0"/>
    <w:rsid w:val="00610FDD"/>
    <w:rsid w:val="006136DF"/>
    <w:rsid w:val="006203D2"/>
    <w:rsid w:val="00622B5D"/>
    <w:rsid w:val="006235B7"/>
    <w:rsid w:val="006255C6"/>
    <w:rsid w:val="0062698E"/>
    <w:rsid w:val="00627438"/>
    <w:rsid w:val="00630E9F"/>
    <w:rsid w:val="00631678"/>
    <w:rsid w:val="00631CE8"/>
    <w:rsid w:val="00631D7B"/>
    <w:rsid w:val="006344C9"/>
    <w:rsid w:val="00634D01"/>
    <w:rsid w:val="00635435"/>
    <w:rsid w:val="00635793"/>
    <w:rsid w:val="006529B1"/>
    <w:rsid w:val="00653C55"/>
    <w:rsid w:val="006544A2"/>
    <w:rsid w:val="00655087"/>
    <w:rsid w:val="00655EC6"/>
    <w:rsid w:val="0065655A"/>
    <w:rsid w:val="00656759"/>
    <w:rsid w:val="00656F91"/>
    <w:rsid w:val="00660306"/>
    <w:rsid w:val="00662FAB"/>
    <w:rsid w:val="00664DF4"/>
    <w:rsid w:val="0066569B"/>
    <w:rsid w:val="00673D7C"/>
    <w:rsid w:val="00674595"/>
    <w:rsid w:val="006771CA"/>
    <w:rsid w:val="006776C6"/>
    <w:rsid w:val="006816CE"/>
    <w:rsid w:val="00682097"/>
    <w:rsid w:val="0068319B"/>
    <w:rsid w:val="006840CD"/>
    <w:rsid w:val="00685D66"/>
    <w:rsid w:val="00685E6B"/>
    <w:rsid w:val="00686979"/>
    <w:rsid w:val="00691D05"/>
    <w:rsid w:val="00691EBD"/>
    <w:rsid w:val="00692C37"/>
    <w:rsid w:val="00692D38"/>
    <w:rsid w:val="00692F23"/>
    <w:rsid w:val="00693BF5"/>
    <w:rsid w:val="00694AC8"/>
    <w:rsid w:val="00694DFE"/>
    <w:rsid w:val="006A3FC7"/>
    <w:rsid w:val="006A7FDE"/>
    <w:rsid w:val="006B116B"/>
    <w:rsid w:val="006B44B2"/>
    <w:rsid w:val="006B56E0"/>
    <w:rsid w:val="006B6F7C"/>
    <w:rsid w:val="006C07A2"/>
    <w:rsid w:val="006C0FC8"/>
    <w:rsid w:val="006C1F91"/>
    <w:rsid w:val="006C20A8"/>
    <w:rsid w:val="006C27CE"/>
    <w:rsid w:val="006C3D64"/>
    <w:rsid w:val="006C532F"/>
    <w:rsid w:val="006C53FE"/>
    <w:rsid w:val="006C6598"/>
    <w:rsid w:val="006D1154"/>
    <w:rsid w:val="006D1CCB"/>
    <w:rsid w:val="006D3C54"/>
    <w:rsid w:val="006D3DA2"/>
    <w:rsid w:val="006D5016"/>
    <w:rsid w:val="006E0D32"/>
    <w:rsid w:val="006E129F"/>
    <w:rsid w:val="006E4F8F"/>
    <w:rsid w:val="006F0A7B"/>
    <w:rsid w:val="006F2D22"/>
    <w:rsid w:val="006F2DB3"/>
    <w:rsid w:val="006F40CB"/>
    <w:rsid w:val="006F7781"/>
    <w:rsid w:val="006F7F26"/>
    <w:rsid w:val="00701373"/>
    <w:rsid w:val="007013C4"/>
    <w:rsid w:val="007016B5"/>
    <w:rsid w:val="007029C6"/>
    <w:rsid w:val="007043E6"/>
    <w:rsid w:val="007052A9"/>
    <w:rsid w:val="00705F84"/>
    <w:rsid w:val="00707298"/>
    <w:rsid w:val="00711383"/>
    <w:rsid w:val="00711D28"/>
    <w:rsid w:val="00716197"/>
    <w:rsid w:val="00720937"/>
    <w:rsid w:val="00722733"/>
    <w:rsid w:val="00723398"/>
    <w:rsid w:val="00723584"/>
    <w:rsid w:val="0072371E"/>
    <w:rsid w:val="0072406C"/>
    <w:rsid w:val="00724A81"/>
    <w:rsid w:val="00732659"/>
    <w:rsid w:val="0073356B"/>
    <w:rsid w:val="00737428"/>
    <w:rsid w:val="007423CE"/>
    <w:rsid w:val="0074245B"/>
    <w:rsid w:val="00743E48"/>
    <w:rsid w:val="00744254"/>
    <w:rsid w:val="00744508"/>
    <w:rsid w:val="007447D9"/>
    <w:rsid w:val="007505BF"/>
    <w:rsid w:val="007514A3"/>
    <w:rsid w:val="00751FAA"/>
    <w:rsid w:val="00752A52"/>
    <w:rsid w:val="00752CB2"/>
    <w:rsid w:val="00753283"/>
    <w:rsid w:val="007537BD"/>
    <w:rsid w:val="00754D45"/>
    <w:rsid w:val="00756E3B"/>
    <w:rsid w:val="00757E0C"/>
    <w:rsid w:val="00757E30"/>
    <w:rsid w:val="007615F4"/>
    <w:rsid w:val="00761980"/>
    <w:rsid w:val="00767F6D"/>
    <w:rsid w:val="00773C3C"/>
    <w:rsid w:val="007752F3"/>
    <w:rsid w:val="00782AF2"/>
    <w:rsid w:val="00782BD4"/>
    <w:rsid w:val="00785904"/>
    <w:rsid w:val="007902BE"/>
    <w:rsid w:val="007911E7"/>
    <w:rsid w:val="0079193B"/>
    <w:rsid w:val="00792F28"/>
    <w:rsid w:val="007934C9"/>
    <w:rsid w:val="00793557"/>
    <w:rsid w:val="0079378A"/>
    <w:rsid w:val="00794710"/>
    <w:rsid w:val="0079546D"/>
    <w:rsid w:val="007A1A24"/>
    <w:rsid w:val="007A2B36"/>
    <w:rsid w:val="007A36C7"/>
    <w:rsid w:val="007A3CE2"/>
    <w:rsid w:val="007A56BA"/>
    <w:rsid w:val="007A6538"/>
    <w:rsid w:val="007A768A"/>
    <w:rsid w:val="007B27AC"/>
    <w:rsid w:val="007B416E"/>
    <w:rsid w:val="007B5F78"/>
    <w:rsid w:val="007B6ED3"/>
    <w:rsid w:val="007B7075"/>
    <w:rsid w:val="007B72E1"/>
    <w:rsid w:val="007B7631"/>
    <w:rsid w:val="007C0FCE"/>
    <w:rsid w:val="007C3EC5"/>
    <w:rsid w:val="007C72CE"/>
    <w:rsid w:val="007C7F37"/>
    <w:rsid w:val="007D1606"/>
    <w:rsid w:val="007D1A3F"/>
    <w:rsid w:val="007D5647"/>
    <w:rsid w:val="007D5E49"/>
    <w:rsid w:val="007D7725"/>
    <w:rsid w:val="007E1F04"/>
    <w:rsid w:val="007E5AF1"/>
    <w:rsid w:val="007F035C"/>
    <w:rsid w:val="007F0B02"/>
    <w:rsid w:val="007F5D6C"/>
    <w:rsid w:val="007F67F1"/>
    <w:rsid w:val="007F6823"/>
    <w:rsid w:val="007F6D72"/>
    <w:rsid w:val="00802386"/>
    <w:rsid w:val="00804AD0"/>
    <w:rsid w:val="00807F8D"/>
    <w:rsid w:val="00810562"/>
    <w:rsid w:val="00813A2C"/>
    <w:rsid w:val="00814FFD"/>
    <w:rsid w:val="00816A48"/>
    <w:rsid w:val="0082167D"/>
    <w:rsid w:val="00822320"/>
    <w:rsid w:val="008235B6"/>
    <w:rsid w:val="008254A5"/>
    <w:rsid w:val="008301E1"/>
    <w:rsid w:val="00832709"/>
    <w:rsid w:val="00833D5F"/>
    <w:rsid w:val="00833F80"/>
    <w:rsid w:val="0083783B"/>
    <w:rsid w:val="00840A14"/>
    <w:rsid w:val="008416EF"/>
    <w:rsid w:val="008449F2"/>
    <w:rsid w:val="00847110"/>
    <w:rsid w:val="00854E0A"/>
    <w:rsid w:val="00857CED"/>
    <w:rsid w:val="008605DB"/>
    <w:rsid w:val="0086576A"/>
    <w:rsid w:val="00865D97"/>
    <w:rsid w:val="008678F8"/>
    <w:rsid w:val="00867FDA"/>
    <w:rsid w:val="008703A4"/>
    <w:rsid w:val="00870AC1"/>
    <w:rsid w:val="008723C8"/>
    <w:rsid w:val="008732A3"/>
    <w:rsid w:val="00876E8E"/>
    <w:rsid w:val="008816B5"/>
    <w:rsid w:val="008828E7"/>
    <w:rsid w:val="00882C7B"/>
    <w:rsid w:val="00883207"/>
    <w:rsid w:val="0088600A"/>
    <w:rsid w:val="008861D3"/>
    <w:rsid w:val="00886ACE"/>
    <w:rsid w:val="0089260E"/>
    <w:rsid w:val="00892BC3"/>
    <w:rsid w:val="00893A6A"/>
    <w:rsid w:val="00895050"/>
    <w:rsid w:val="0089540C"/>
    <w:rsid w:val="00897A93"/>
    <w:rsid w:val="00897B7E"/>
    <w:rsid w:val="00897EA3"/>
    <w:rsid w:val="008A0D5F"/>
    <w:rsid w:val="008A275B"/>
    <w:rsid w:val="008A311A"/>
    <w:rsid w:val="008A4693"/>
    <w:rsid w:val="008A48BE"/>
    <w:rsid w:val="008A4995"/>
    <w:rsid w:val="008A7B0D"/>
    <w:rsid w:val="008A7B83"/>
    <w:rsid w:val="008B14A7"/>
    <w:rsid w:val="008B15AB"/>
    <w:rsid w:val="008B4C8E"/>
    <w:rsid w:val="008B54F3"/>
    <w:rsid w:val="008B68FF"/>
    <w:rsid w:val="008B6CFD"/>
    <w:rsid w:val="008C165D"/>
    <w:rsid w:val="008C187B"/>
    <w:rsid w:val="008C1BB2"/>
    <w:rsid w:val="008C23B0"/>
    <w:rsid w:val="008C2788"/>
    <w:rsid w:val="008C5AA2"/>
    <w:rsid w:val="008C5B7C"/>
    <w:rsid w:val="008C693E"/>
    <w:rsid w:val="008C704D"/>
    <w:rsid w:val="008C7320"/>
    <w:rsid w:val="008C7323"/>
    <w:rsid w:val="008C793A"/>
    <w:rsid w:val="008D11AA"/>
    <w:rsid w:val="008D26D2"/>
    <w:rsid w:val="008D6408"/>
    <w:rsid w:val="008D644C"/>
    <w:rsid w:val="008E1317"/>
    <w:rsid w:val="008E1872"/>
    <w:rsid w:val="008E2A4C"/>
    <w:rsid w:val="008E2B10"/>
    <w:rsid w:val="008E483B"/>
    <w:rsid w:val="008E583A"/>
    <w:rsid w:val="008E63D2"/>
    <w:rsid w:val="008E6CAA"/>
    <w:rsid w:val="008F25E7"/>
    <w:rsid w:val="008F2BD7"/>
    <w:rsid w:val="008F4797"/>
    <w:rsid w:val="008F6629"/>
    <w:rsid w:val="008F71FB"/>
    <w:rsid w:val="00901074"/>
    <w:rsid w:val="00901403"/>
    <w:rsid w:val="00901B4B"/>
    <w:rsid w:val="009028A9"/>
    <w:rsid w:val="00903CC5"/>
    <w:rsid w:val="00904864"/>
    <w:rsid w:val="00906AC1"/>
    <w:rsid w:val="00906CBB"/>
    <w:rsid w:val="00907033"/>
    <w:rsid w:val="00907A00"/>
    <w:rsid w:val="00907FE0"/>
    <w:rsid w:val="0091193D"/>
    <w:rsid w:val="00912F00"/>
    <w:rsid w:val="0091433C"/>
    <w:rsid w:val="0091748F"/>
    <w:rsid w:val="009177D5"/>
    <w:rsid w:val="00922B9A"/>
    <w:rsid w:val="00926ABF"/>
    <w:rsid w:val="009301A2"/>
    <w:rsid w:val="00931517"/>
    <w:rsid w:val="0093257E"/>
    <w:rsid w:val="00932F26"/>
    <w:rsid w:val="009333FD"/>
    <w:rsid w:val="00933CDB"/>
    <w:rsid w:val="00935573"/>
    <w:rsid w:val="0093671C"/>
    <w:rsid w:val="00937481"/>
    <w:rsid w:val="00937A48"/>
    <w:rsid w:val="0094473A"/>
    <w:rsid w:val="00944784"/>
    <w:rsid w:val="009505D1"/>
    <w:rsid w:val="00950FB7"/>
    <w:rsid w:val="009510AA"/>
    <w:rsid w:val="00952297"/>
    <w:rsid w:val="00952F91"/>
    <w:rsid w:val="00954F30"/>
    <w:rsid w:val="009561B3"/>
    <w:rsid w:val="0096574E"/>
    <w:rsid w:val="0096684D"/>
    <w:rsid w:val="00966ABA"/>
    <w:rsid w:val="00966C67"/>
    <w:rsid w:val="00966D6F"/>
    <w:rsid w:val="00967B54"/>
    <w:rsid w:val="0097106A"/>
    <w:rsid w:val="009713EB"/>
    <w:rsid w:val="00971C55"/>
    <w:rsid w:val="00976C4A"/>
    <w:rsid w:val="0098189C"/>
    <w:rsid w:val="00982141"/>
    <w:rsid w:val="009847F0"/>
    <w:rsid w:val="0098798F"/>
    <w:rsid w:val="009906D1"/>
    <w:rsid w:val="00991BE6"/>
    <w:rsid w:val="00993242"/>
    <w:rsid w:val="009935D9"/>
    <w:rsid w:val="009951AE"/>
    <w:rsid w:val="00995DC2"/>
    <w:rsid w:val="00995FCE"/>
    <w:rsid w:val="0099739B"/>
    <w:rsid w:val="009A10EB"/>
    <w:rsid w:val="009A1805"/>
    <w:rsid w:val="009A22C1"/>
    <w:rsid w:val="009A3D78"/>
    <w:rsid w:val="009A4045"/>
    <w:rsid w:val="009A4F0E"/>
    <w:rsid w:val="009A79FC"/>
    <w:rsid w:val="009A7BA3"/>
    <w:rsid w:val="009B0CFE"/>
    <w:rsid w:val="009B14F9"/>
    <w:rsid w:val="009B2961"/>
    <w:rsid w:val="009B3E16"/>
    <w:rsid w:val="009B5505"/>
    <w:rsid w:val="009B7FAA"/>
    <w:rsid w:val="009C2086"/>
    <w:rsid w:val="009C5DA1"/>
    <w:rsid w:val="009C6185"/>
    <w:rsid w:val="009C7CD8"/>
    <w:rsid w:val="009D163B"/>
    <w:rsid w:val="009D1BE2"/>
    <w:rsid w:val="009D2536"/>
    <w:rsid w:val="009D4939"/>
    <w:rsid w:val="009E5C2B"/>
    <w:rsid w:val="009E6D68"/>
    <w:rsid w:val="009F058E"/>
    <w:rsid w:val="009F06DE"/>
    <w:rsid w:val="009F0CB0"/>
    <w:rsid w:val="009F391C"/>
    <w:rsid w:val="009F4906"/>
    <w:rsid w:val="00A01979"/>
    <w:rsid w:val="00A04B0B"/>
    <w:rsid w:val="00A06171"/>
    <w:rsid w:val="00A07FD1"/>
    <w:rsid w:val="00A13EDC"/>
    <w:rsid w:val="00A1702A"/>
    <w:rsid w:val="00A20E8A"/>
    <w:rsid w:val="00A24321"/>
    <w:rsid w:val="00A250FB"/>
    <w:rsid w:val="00A25682"/>
    <w:rsid w:val="00A26279"/>
    <w:rsid w:val="00A266BD"/>
    <w:rsid w:val="00A26811"/>
    <w:rsid w:val="00A26A31"/>
    <w:rsid w:val="00A31559"/>
    <w:rsid w:val="00A328B8"/>
    <w:rsid w:val="00A32E12"/>
    <w:rsid w:val="00A336C3"/>
    <w:rsid w:val="00A33E1F"/>
    <w:rsid w:val="00A33FE9"/>
    <w:rsid w:val="00A37BCB"/>
    <w:rsid w:val="00A40393"/>
    <w:rsid w:val="00A42942"/>
    <w:rsid w:val="00A44415"/>
    <w:rsid w:val="00A456F9"/>
    <w:rsid w:val="00A46296"/>
    <w:rsid w:val="00A47E3E"/>
    <w:rsid w:val="00A51332"/>
    <w:rsid w:val="00A52E5C"/>
    <w:rsid w:val="00A5525F"/>
    <w:rsid w:val="00A55D0E"/>
    <w:rsid w:val="00A569D4"/>
    <w:rsid w:val="00A615B3"/>
    <w:rsid w:val="00A62B41"/>
    <w:rsid w:val="00A63E2C"/>
    <w:rsid w:val="00A67CB8"/>
    <w:rsid w:val="00A770BE"/>
    <w:rsid w:val="00A807E4"/>
    <w:rsid w:val="00A809A2"/>
    <w:rsid w:val="00A815CC"/>
    <w:rsid w:val="00A8275F"/>
    <w:rsid w:val="00A835A0"/>
    <w:rsid w:val="00A84BF0"/>
    <w:rsid w:val="00A87156"/>
    <w:rsid w:val="00A90D47"/>
    <w:rsid w:val="00A920BD"/>
    <w:rsid w:val="00A94CB2"/>
    <w:rsid w:val="00A9544C"/>
    <w:rsid w:val="00A96F95"/>
    <w:rsid w:val="00A97380"/>
    <w:rsid w:val="00AA2C1F"/>
    <w:rsid w:val="00AA557E"/>
    <w:rsid w:val="00AA66CE"/>
    <w:rsid w:val="00AA77AE"/>
    <w:rsid w:val="00AB2721"/>
    <w:rsid w:val="00AB2F16"/>
    <w:rsid w:val="00AB3D9B"/>
    <w:rsid w:val="00AB42A7"/>
    <w:rsid w:val="00AB514C"/>
    <w:rsid w:val="00AB60BB"/>
    <w:rsid w:val="00AB6145"/>
    <w:rsid w:val="00AB62D5"/>
    <w:rsid w:val="00AC0715"/>
    <w:rsid w:val="00AC29CD"/>
    <w:rsid w:val="00AC4479"/>
    <w:rsid w:val="00AC603A"/>
    <w:rsid w:val="00AC7F36"/>
    <w:rsid w:val="00AD0697"/>
    <w:rsid w:val="00AD0819"/>
    <w:rsid w:val="00AD1FEB"/>
    <w:rsid w:val="00AD27A7"/>
    <w:rsid w:val="00AD33F4"/>
    <w:rsid w:val="00AD3CF3"/>
    <w:rsid w:val="00AE0BFB"/>
    <w:rsid w:val="00AE140A"/>
    <w:rsid w:val="00AE560A"/>
    <w:rsid w:val="00AE6257"/>
    <w:rsid w:val="00AF0C59"/>
    <w:rsid w:val="00AF1606"/>
    <w:rsid w:val="00AF20EC"/>
    <w:rsid w:val="00AF340C"/>
    <w:rsid w:val="00AF3F39"/>
    <w:rsid w:val="00B01550"/>
    <w:rsid w:val="00B01B0D"/>
    <w:rsid w:val="00B05D04"/>
    <w:rsid w:val="00B064A1"/>
    <w:rsid w:val="00B13563"/>
    <w:rsid w:val="00B13F86"/>
    <w:rsid w:val="00B16D6F"/>
    <w:rsid w:val="00B16E3F"/>
    <w:rsid w:val="00B17310"/>
    <w:rsid w:val="00B175E9"/>
    <w:rsid w:val="00B17E63"/>
    <w:rsid w:val="00B200EB"/>
    <w:rsid w:val="00B21EE2"/>
    <w:rsid w:val="00B22B45"/>
    <w:rsid w:val="00B2327A"/>
    <w:rsid w:val="00B245E4"/>
    <w:rsid w:val="00B26EC0"/>
    <w:rsid w:val="00B32A8B"/>
    <w:rsid w:val="00B35E29"/>
    <w:rsid w:val="00B36578"/>
    <w:rsid w:val="00B375C6"/>
    <w:rsid w:val="00B377A5"/>
    <w:rsid w:val="00B4136E"/>
    <w:rsid w:val="00B41D0B"/>
    <w:rsid w:val="00B45E3E"/>
    <w:rsid w:val="00B46BD2"/>
    <w:rsid w:val="00B55212"/>
    <w:rsid w:val="00B5704C"/>
    <w:rsid w:val="00B6077B"/>
    <w:rsid w:val="00B6078E"/>
    <w:rsid w:val="00B631B0"/>
    <w:rsid w:val="00B63446"/>
    <w:rsid w:val="00B63A6A"/>
    <w:rsid w:val="00B65AC0"/>
    <w:rsid w:val="00B67E5D"/>
    <w:rsid w:val="00B71701"/>
    <w:rsid w:val="00B729CB"/>
    <w:rsid w:val="00B75A5D"/>
    <w:rsid w:val="00B760BA"/>
    <w:rsid w:val="00B77307"/>
    <w:rsid w:val="00B81C1C"/>
    <w:rsid w:val="00B823D8"/>
    <w:rsid w:val="00B829BD"/>
    <w:rsid w:val="00B82F3C"/>
    <w:rsid w:val="00B830C3"/>
    <w:rsid w:val="00B83EBA"/>
    <w:rsid w:val="00B84184"/>
    <w:rsid w:val="00B866E1"/>
    <w:rsid w:val="00B86A82"/>
    <w:rsid w:val="00B9355C"/>
    <w:rsid w:val="00B936E2"/>
    <w:rsid w:val="00B94F6E"/>
    <w:rsid w:val="00B95093"/>
    <w:rsid w:val="00BA0FB1"/>
    <w:rsid w:val="00BA5A27"/>
    <w:rsid w:val="00BA5ABF"/>
    <w:rsid w:val="00BA5B5B"/>
    <w:rsid w:val="00BB1552"/>
    <w:rsid w:val="00BB303C"/>
    <w:rsid w:val="00BB33AF"/>
    <w:rsid w:val="00BB624C"/>
    <w:rsid w:val="00BB6D04"/>
    <w:rsid w:val="00BC0372"/>
    <w:rsid w:val="00BC32CE"/>
    <w:rsid w:val="00BC4E60"/>
    <w:rsid w:val="00BC4FD2"/>
    <w:rsid w:val="00BC611D"/>
    <w:rsid w:val="00BE1F9C"/>
    <w:rsid w:val="00BE1FFF"/>
    <w:rsid w:val="00BE2E18"/>
    <w:rsid w:val="00BE63DC"/>
    <w:rsid w:val="00BE6F65"/>
    <w:rsid w:val="00BF59B2"/>
    <w:rsid w:val="00C02924"/>
    <w:rsid w:val="00C03955"/>
    <w:rsid w:val="00C04089"/>
    <w:rsid w:val="00C045DD"/>
    <w:rsid w:val="00C04A76"/>
    <w:rsid w:val="00C05B47"/>
    <w:rsid w:val="00C121AD"/>
    <w:rsid w:val="00C1279C"/>
    <w:rsid w:val="00C14D26"/>
    <w:rsid w:val="00C1645C"/>
    <w:rsid w:val="00C21714"/>
    <w:rsid w:val="00C21FE8"/>
    <w:rsid w:val="00C221CA"/>
    <w:rsid w:val="00C22F9F"/>
    <w:rsid w:val="00C251D7"/>
    <w:rsid w:val="00C2532B"/>
    <w:rsid w:val="00C257B2"/>
    <w:rsid w:val="00C25F0B"/>
    <w:rsid w:val="00C26242"/>
    <w:rsid w:val="00C275E4"/>
    <w:rsid w:val="00C3322C"/>
    <w:rsid w:val="00C36A10"/>
    <w:rsid w:val="00C41B78"/>
    <w:rsid w:val="00C427BA"/>
    <w:rsid w:val="00C44D2F"/>
    <w:rsid w:val="00C46B05"/>
    <w:rsid w:val="00C47D36"/>
    <w:rsid w:val="00C51FFF"/>
    <w:rsid w:val="00C5225E"/>
    <w:rsid w:val="00C544FA"/>
    <w:rsid w:val="00C54964"/>
    <w:rsid w:val="00C62372"/>
    <w:rsid w:val="00C72E8C"/>
    <w:rsid w:val="00C73F9F"/>
    <w:rsid w:val="00C761CD"/>
    <w:rsid w:val="00C76FA5"/>
    <w:rsid w:val="00C77246"/>
    <w:rsid w:val="00C8093A"/>
    <w:rsid w:val="00C83F4A"/>
    <w:rsid w:val="00C846F4"/>
    <w:rsid w:val="00C848D6"/>
    <w:rsid w:val="00C907E5"/>
    <w:rsid w:val="00C94990"/>
    <w:rsid w:val="00C94D05"/>
    <w:rsid w:val="00C96CDD"/>
    <w:rsid w:val="00CA261B"/>
    <w:rsid w:val="00CA3637"/>
    <w:rsid w:val="00CB2CBC"/>
    <w:rsid w:val="00CB34A2"/>
    <w:rsid w:val="00CB49E5"/>
    <w:rsid w:val="00CB4FCB"/>
    <w:rsid w:val="00CB7BBD"/>
    <w:rsid w:val="00CC005B"/>
    <w:rsid w:val="00CC0D82"/>
    <w:rsid w:val="00CC109D"/>
    <w:rsid w:val="00CC3109"/>
    <w:rsid w:val="00CC4B1D"/>
    <w:rsid w:val="00CC4F7C"/>
    <w:rsid w:val="00CC6503"/>
    <w:rsid w:val="00CC6BE7"/>
    <w:rsid w:val="00CD071E"/>
    <w:rsid w:val="00CD18C3"/>
    <w:rsid w:val="00CD1DA2"/>
    <w:rsid w:val="00CD2261"/>
    <w:rsid w:val="00CD282A"/>
    <w:rsid w:val="00CD2848"/>
    <w:rsid w:val="00CD5F33"/>
    <w:rsid w:val="00CD6D4D"/>
    <w:rsid w:val="00CD7690"/>
    <w:rsid w:val="00CE0467"/>
    <w:rsid w:val="00CE19F0"/>
    <w:rsid w:val="00CE2DCA"/>
    <w:rsid w:val="00CE51DF"/>
    <w:rsid w:val="00CE5B33"/>
    <w:rsid w:val="00CE6F39"/>
    <w:rsid w:val="00CE7732"/>
    <w:rsid w:val="00CE7905"/>
    <w:rsid w:val="00CF1D7E"/>
    <w:rsid w:val="00CF2ED5"/>
    <w:rsid w:val="00CF3F6E"/>
    <w:rsid w:val="00CF3FC0"/>
    <w:rsid w:val="00CF5C13"/>
    <w:rsid w:val="00CF68E2"/>
    <w:rsid w:val="00D0016D"/>
    <w:rsid w:val="00D0062E"/>
    <w:rsid w:val="00D03155"/>
    <w:rsid w:val="00D0371B"/>
    <w:rsid w:val="00D04FC5"/>
    <w:rsid w:val="00D05C10"/>
    <w:rsid w:val="00D06542"/>
    <w:rsid w:val="00D11BFC"/>
    <w:rsid w:val="00D1388B"/>
    <w:rsid w:val="00D13AAA"/>
    <w:rsid w:val="00D15010"/>
    <w:rsid w:val="00D15616"/>
    <w:rsid w:val="00D16D4A"/>
    <w:rsid w:val="00D2022D"/>
    <w:rsid w:val="00D21A8D"/>
    <w:rsid w:val="00D229B8"/>
    <w:rsid w:val="00D22B84"/>
    <w:rsid w:val="00D2310D"/>
    <w:rsid w:val="00D2315C"/>
    <w:rsid w:val="00D2395C"/>
    <w:rsid w:val="00D24999"/>
    <w:rsid w:val="00D24E22"/>
    <w:rsid w:val="00D25013"/>
    <w:rsid w:val="00D2678D"/>
    <w:rsid w:val="00D30450"/>
    <w:rsid w:val="00D327E6"/>
    <w:rsid w:val="00D36324"/>
    <w:rsid w:val="00D37DF7"/>
    <w:rsid w:val="00D42B18"/>
    <w:rsid w:val="00D45849"/>
    <w:rsid w:val="00D46662"/>
    <w:rsid w:val="00D47E2C"/>
    <w:rsid w:val="00D505C7"/>
    <w:rsid w:val="00D5399B"/>
    <w:rsid w:val="00D553EB"/>
    <w:rsid w:val="00D55605"/>
    <w:rsid w:val="00D565EC"/>
    <w:rsid w:val="00D61385"/>
    <w:rsid w:val="00D70732"/>
    <w:rsid w:val="00D75721"/>
    <w:rsid w:val="00D8081A"/>
    <w:rsid w:val="00D81D6E"/>
    <w:rsid w:val="00D8261E"/>
    <w:rsid w:val="00D82BA7"/>
    <w:rsid w:val="00D84B9C"/>
    <w:rsid w:val="00D84F34"/>
    <w:rsid w:val="00D85B9E"/>
    <w:rsid w:val="00D867DE"/>
    <w:rsid w:val="00D8781D"/>
    <w:rsid w:val="00D90332"/>
    <w:rsid w:val="00D924FD"/>
    <w:rsid w:val="00D92B96"/>
    <w:rsid w:val="00D935AA"/>
    <w:rsid w:val="00D97F95"/>
    <w:rsid w:val="00DA5902"/>
    <w:rsid w:val="00DB0BB1"/>
    <w:rsid w:val="00DB2422"/>
    <w:rsid w:val="00DB3711"/>
    <w:rsid w:val="00DB4C7B"/>
    <w:rsid w:val="00DC14CC"/>
    <w:rsid w:val="00DC3F96"/>
    <w:rsid w:val="00DC5C01"/>
    <w:rsid w:val="00DC5FC8"/>
    <w:rsid w:val="00DC7444"/>
    <w:rsid w:val="00DD0593"/>
    <w:rsid w:val="00DD1CF8"/>
    <w:rsid w:val="00DD3B5B"/>
    <w:rsid w:val="00DD4B38"/>
    <w:rsid w:val="00DD501A"/>
    <w:rsid w:val="00DD62CB"/>
    <w:rsid w:val="00DE0778"/>
    <w:rsid w:val="00DE26D4"/>
    <w:rsid w:val="00DE607E"/>
    <w:rsid w:val="00DE6625"/>
    <w:rsid w:val="00DE7446"/>
    <w:rsid w:val="00DE7A16"/>
    <w:rsid w:val="00DF27EE"/>
    <w:rsid w:val="00DF2F7E"/>
    <w:rsid w:val="00DF58BF"/>
    <w:rsid w:val="00DF64BC"/>
    <w:rsid w:val="00E02467"/>
    <w:rsid w:val="00E02BFF"/>
    <w:rsid w:val="00E12D72"/>
    <w:rsid w:val="00E1351E"/>
    <w:rsid w:val="00E1460B"/>
    <w:rsid w:val="00E177BD"/>
    <w:rsid w:val="00E20498"/>
    <w:rsid w:val="00E20783"/>
    <w:rsid w:val="00E2099A"/>
    <w:rsid w:val="00E2313B"/>
    <w:rsid w:val="00E23D6D"/>
    <w:rsid w:val="00E24B61"/>
    <w:rsid w:val="00E25553"/>
    <w:rsid w:val="00E27351"/>
    <w:rsid w:val="00E302B0"/>
    <w:rsid w:val="00E3266B"/>
    <w:rsid w:val="00E32AF5"/>
    <w:rsid w:val="00E33F77"/>
    <w:rsid w:val="00E34855"/>
    <w:rsid w:val="00E34D91"/>
    <w:rsid w:val="00E365E8"/>
    <w:rsid w:val="00E366A7"/>
    <w:rsid w:val="00E36F86"/>
    <w:rsid w:val="00E3794F"/>
    <w:rsid w:val="00E412B6"/>
    <w:rsid w:val="00E412F2"/>
    <w:rsid w:val="00E41E91"/>
    <w:rsid w:val="00E4263B"/>
    <w:rsid w:val="00E43E7B"/>
    <w:rsid w:val="00E45266"/>
    <w:rsid w:val="00E4571A"/>
    <w:rsid w:val="00E47086"/>
    <w:rsid w:val="00E47669"/>
    <w:rsid w:val="00E51452"/>
    <w:rsid w:val="00E52936"/>
    <w:rsid w:val="00E6045E"/>
    <w:rsid w:val="00E61009"/>
    <w:rsid w:val="00E62BB9"/>
    <w:rsid w:val="00E63707"/>
    <w:rsid w:val="00E653E8"/>
    <w:rsid w:val="00E65E39"/>
    <w:rsid w:val="00E70097"/>
    <w:rsid w:val="00E739F1"/>
    <w:rsid w:val="00E74030"/>
    <w:rsid w:val="00E751BC"/>
    <w:rsid w:val="00E77579"/>
    <w:rsid w:val="00E77749"/>
    <w:rsid w:val="00E77B6F"/>
    <w:rsid w:val="00E82123"/>
    <w:rsid w:val="00E846F1"/>
    <w:rsid w:val="00E849B1"/>
    <w:rsid w:val="00E878E6"/>
    <w:rsid w:val="00E91A6C"/>
    <w:rsid w:val="00E92555"/>
    <w:rsid w:val="00E93DC8"/>
    <w:rsid w:val="00E954B7"/>
    <w:rsid w:val="00E955BC"/>
    <w:rsid w:val="00E96F89"/>
    <w:rsid w:val="00EA03C3"/>
    <w:rsid w:val="00EA1A3D"/>
    <w:rsid w:val="00EA34C7"/>
    <w:rsid w:val="00EA423E"/>
    <w:rsid w:val="00EA74A4"/>
    <w:rsid w:val="00EB138B"/>
    <w:rsid w:val="00EC19C1"/>
    <w:rsid w:val="00EC2142"/>
    <w:rsid w:val="00EC2FE4"/>
    <w:rsid w:val="00EC6C55"/>
    <w:rsid w:val="00EC767C"/>
    <w:rsid w:val="00EC7E15"/>
    <w:rsid w:val="00ED437A"/>
    <w:rsid w:val="00ED45FD"/>
    <w:rsid w:val="00ED4F41"/>
    <w:rsid w:val="00ED6239"/>
    <w:rsid w:val="00ED67E8"/>
    <w:rsid w:val="00ED6E4D"/>
    <w:rsid w:val="00ED71A2"/>
    <w:rsid w:val="00EE043A"/>
    <w:rsid w:val="00EE0596"/>
    <w:rsid w:val="00EE2E80"/>
    <w:rsid w:val="00EE5DD1"/>
    <w:rsid w:val="00EE6B4D"/>
    <w:rsid w:val="00EE7660"/>
    <w:rsid w:val="00EE7FF2"/>
    <w:rsid w:val="00EF0096"/>
    <w:rsid w:val="00EF1B53"/>
    <w:rsid w:val="00EF2011"/>
    <w:rsid w:val="00EF373D"/>
    <w:rsid w:val="00EF5E2C"/>
    <w:rsid w:val="00EF6545"/>
    <w:rsid w:val="00F00001"/>
    <w:rsid w:val="00F00B48"/>
    <w:rsid w:val="00F05301"/>
    <w:rsid w:val="00F06F24"/>
    <w:rsid w:val="00F076AF"/>
    <w:rsid w:val="00F11A18"/>
    <w:rsid w:val="00F126CC"/>
    <w:rsid w:val="00F14264"/>
    <w:rsid w:val="00F14EC6"/>
    <w:rsid w:val="00F165DF"/>
    <w:rsid w:val="00F169FB"/>
    <w:rsid w:val="00F16F39"/>
    <w:rsid w:val="00F2348B"/>
    <w:rsid w:val="00F243A9"/>
    <w:rsid w:val="00F2560C"/>
    <w:rsid w:val="00F2684F"/>
    <w:rsid w:val="00F26BE2"/>
    <w:rsid w:val="00F274BC"/>
    <w:rsid w:val="00F35BD9"/>
    <w:rsid w:val="00F365E5"/>
    <w:rsid w:val="00F36662"/>
    <w:rsid w:val="00F40A3A"/>
    <w:rsid w:val="00F443C9"/>
    <w:rsid w:val="00F44DCF"/>
    <w:rsid w:val="00F45B75"/>
    <w:rsid w:val="00F474A3"/>
    <w:rsid w:val="00F50ED4"/>
    <w:rsid w:val="00F52A0A"/>
    <w:rsid w:val="00F53BFE"/>
    <w:rsid w:val="00F53E44"/>
    <w:rsid w:val="00F550E0"/>
    <w:rsid w:val="00F56041"/>
    <w:rsid w:val="00F5633C"/>
    <w:rsid w:val="00F57755"/>
    <w:rsid w:val="00F579D8"/>
    <w:rsid w:val="00F608D2"/>
    <w:rsid w:val="00F60EE8"/>
    <w:rsid w:val="00F60FA1"/>
    <w:rsid w:val="00F61B2B"/>
    <w:rsid w:val="00F654E4"/>
    <w:rsid w:val="00F70D48"/>
    <w:rsid w:val="00F7103C"/>
    <w:rsid w:val="00F743A0"/>
    <w:rsid w:val="00F7448B"/>
    <w:rsid w:val="00F75458"/>
    <w:rsid w:val="00F77E59"/>
    <w:rsid w:val="00F8355F"/>
    <w:rsid w:val="00F83BDF"/>
    <w:rsid w:val="00F84621"/>
    <w:rsid w:val="00F878E5"/>
    <w:rsid w:val="00F904C6"/>
    <w:rsid w:val="00F91BCF"/>
    <w:rsid w:val="00F9397A"/>
    <w:rsid w:val="00F9710E"/>
    <w:rsid w:val="00FA0368"/>
    <w:rsid w:val="00FA4CBD"/>
    <w:rsid w:val="00FB1064"/>
    <w:rsid w:val="00FB11B4"/>
    <w:rsid w:val="00FB1D52"/>
    <w:rsid w:val="00FB1F2E"/>
    <w:rsid w:val="00FB2C36"/>
    <w:rsid w:val="00FB3A6A"/>
    <w:rsid w:val="00FB4823"/>
    <w:rsid w:val="00FB533B"/>
    <w:rsid w:val="00FC173D"/>
    <w:rsid w:val="00FC29DD"/>
    <w:rsid w:val="00FC41A7"/>
    <w:rsid w:val="00FC6005"/>
    <w:rsid w:val="00FD060F"/>
    <w:rsid w:val="00FD3293"/>
    <w:rsid w:val="00FD6C99"/>
    <w:rsid w:val="00FE176F"/>
    <w:rsid w:val="00FE1800"/>
    <w:rsid w:val="00FE3324"/>
    <w:rsid w:val="00FE420E"/>
    <w:rsid w:val="00FE55CA"/>
    <w:rsid w:val="00FE5798"/>
    <w:rsid w:val="00FE5BA8"/>
    <w:rsid w:val="00FE60C1"/>
    <w:rsid w:val="00FE7335"/>
    <w:rsid w:val="00FF0587"/>
    <w:rsid w:val="00FF0CCA"/>
    <w:rsid w:val="00FF1853"/>
    <w:rsid w:val="00FF2837"/>
    <w:rsid w:val="00FF4865"/>
    <w:rsid w:val="00FF4DEB"/>
    <w:rsid w:val="00FF5F3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215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vou-voleyball.ru/obuchenie/napadayushchij-udar-v-volejb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5217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2018-01-10T01:59:00Z</dcterms:created>
  <dcterms:modified xsi:type="dcterms:W3CDTF">2018-01-10T02:03:00Z</dcterms:modified>
</cp:coreProperties>
</file>